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159CC" w14:textId="77777777" w:rsidR="004627B2" w:rsidRDefault="004627B2" w:rsidP="004627B2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12235E" wp14:editId="6EE3B1ED">
            <wp:extent cx="2600960" cy="760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AD77" w14:textId="3C078191" w:rsidR="004627B2" w:rsidRDefault="004627B2" w:rsidP="004627B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Program  </w:t>
      </w:r>
      <w:proofErr w:type="spellStart"/>
      <w:r>
        <w:rPr>
          <w:sz w:val="18"/>
          <w:szCs w:val="18"/>
        </w:rPr>
        <w:t>MRPiPS</w:t>
      </w:r>
      <w:proofErr w:type="spellEnd"/>
      <w:r>
        <w:rPr>
          <w:sz w:val="18"/>
          <w:szCs w:val="18"/>
        </w:rPr>
        <w:t xml:space="preserve"> „Asystent osobisty osoby z niepełnosprawnością” edycja 2026</w:t>
      </w:r>
    </w:p>
    <w:p w14:paraId="2492BFA5" w14:textId="77777777" w:rsidR="00C82F45" w:rsidRDefault="004627B2" w:rsidP="00C82F45">
      <w:pPr>
        <w:tabs>
          <w:tab w:val="left" w:pos="5760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finansowany ze środków Funduszu Solidarnościowego</w:t>
      </w:r>
    </w:p>
    <w:p w14:paraId="65F6E73E" w14:textId="2CCEDCC8" w:rsidR="004627B2" w:rsidRPr="004E7FEA" w:rsidRDefault="004627B2" w:rsidP="00C82F45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94"/>
        <w:gridCol w:w="1633"/>
        <w:gridCol w:w="1780"/>
        <w:gridCol w:w="1515"/>
        <w:gridCol w:w="3117"/>
        <w:gridCol w:w="2376"/>
        <w:gridCol w:w="2376"/>
        <w:gridCol w:w="2223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3C07B" w14:textId="77777777" w:rsidR="00847552" w:rsidRDefault="00847552" w:rsidP="0082573E">
      <w:pPr>
        <w:spacing w:after="0" w:line="240" w:lineRule="auto"/>
      </w:pPr>
      <w:r>
        <w:separator/>
      </w:r>
    </w:p>
  </w:endnote>
  <w:endnote w:type="continuationSeparator" w:id="0">
    <w:p w14:paraId="18708CF3" w14:textId="77777777" w:rsidR="00847552" w:rsidRDefault="00847552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45">
          <w:rPr>
            <w:noProof/>
          </w:rPr>
          <w:t>4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59F5E" w14:textId="77777777" w:rsidR="00847552" w:rsidRDefault="00847552" w:rsidP="0082573E">
      <w:pPr>
        <w:spacing w:after="0" w:line="240" w:lineRule="auto"/>
      </w:pPr>
      <w:r>
        <w:separator/>
      </w:r>
    </w:p>
  </w:footnote>
  <w:footnote w:type="continuationSeparator" w:id="0">
    <w:p w14:paraId="12AF7B50" w14:textId="77777777" w:rsidR="00847552" w:rsidRDefault="00847552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128A8"/>
    <w:rsid w:val="0005119D"/>
    <w:rsid w:val="000757F1"/>
    <w:rsid w:val="00077015"/>
    <w:rsid w:val="00084C87"/>
    <w:rsid w:val="000866D4"/>
    <w:rsid w:val="00086738"/>
    <w:rsid w:val="000B52DE"/>
    <w:rsid w:val="000D6130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627B2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47552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A686D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2F45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0E9B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2801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CD33-0EE5-4DE7-A4FA-62BF60A7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>OPS Stare Bogaczowice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jolkoc</cp:lastModifiedBy>
  <cp:revision>5</cp:revision>
  <dcterms:created xsi:type="dcterms:W3CDTF">2026-03-03T08:45:00Z</dcterms:created>
  <dcterms:modified xsi:type="dcterms:W3CDTF">2026-03-19T09:12:00Z</dcterms:modified>
</cp:coreProperties>
</file>